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EB" w:rsidRPr="00B44681" w:rsidRDefault="003E3A54" w:rsidP="00056FEB">
      <w:pPr>
        <w:spacing w:line="360" w:lineRule="auto"/>
        <w:jc w:val="center"/>
        <w:rPr>
          <w:rFonts w:ascii="Bahnschrift" w:hAnsi="Bahnschrift"/>
          <w:b/>
          <w:i/>
          <w:sz w:val="32"/>
          <w:szCs w:val="32"/>
        </w:rPr>
      </w:pPr>
      <w:r>
        <w:rPr>
          <w:noProof/>
          <w:lang w:eastAsia="tr-TR"/>
        </w:rPr>
        <w:drawing>
          <wp:inline distT="0" distB="0" distL="0" distR="0" wp14:anchorId="32E3C236" wp14:editId="669E5833">
            <wp:extent cx="2609850" cy="24955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289" t="17197" r="28407" b="13491"/>
                    <a:stretch/>
                  </pic:blipFill>
                  <pic:spPr bwMode="auto">
                    <a:xfrm>
                      <a:off x="0" y="0"/>
                      <a:ext cx="2609850" cy="249555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61790" w:rsidRDefault="00B44681" w:rsidP="00D26D9F">
      <w:pPr>
        <w:spacing w:line="360" w:lineRule="auto"/>
        <w:rPr>
          <w:rStyle w:val="Vurgu"/>
          <w:rFonts w:ascii="Bahnschrift Light" w:hAnsi="Bahnschrift Light"/>
          <w:color w:val="000000"/>
          <w:sz w:val="24"/>
          <w:szCs w:val="24"/>
          <w:shd w:val="clear" w:color="auto" w:fill="FFFFFF"/>
        </w:rPr>
      </w:pPr>
      <w:r w:rsidRPr="00B44681">
        <w:rPr>
          <w:rStyle w:val="Vurgu"/>
          <w:rFonts w:ascii="Bahnschrift Light" w:hAnsi="Bahnschrift Light"/>
          <w:color w:val="000000"/>
          <w:sz w:val="24"/>
          <w:szCs w:val="24"/>
          <w:shd w:val="clear" w:color="auto" w:fill="FFFFFF"/>
        </w:rPr>
        <w:t xml:space="preserve">“Genç bir </w:t>
      </w:r>
      <w:proofErr w:type="spellStart"/>
      <w:r w:rsidRPr="00B44681">
        <w:rPr>
          <w:rStyle w:val="Vurgu"/>
          <w:rFonts w:ascii="Bahnschrift Light" w:hAnsi="Bahnschrift Light"/>
          <w:color w:val="000000"/>
          <w:sz w:val="24"/>
          <w:szCs w:val="24"/>
          <w:shd w:val="clear" w:color="auto" w:fill="FFFFFF"/>
        </w:rPr>
        <w:t>ağaç</w:t>
      </w:r>
      <w:proofErr w:type="spellEnd"/>
      <w:r w:rsidRPr="00B44681">
        <w:rPr>
          <w:rStyle w:val="Vurgu"/>
          <w:rFonts w:ascii="Bahnschrift Light" w:hAnsi="Bahnschrift Light"/>
          <w:color w:val="000000"/>
          <w:sz w:val="24"/>
          <w:szCs w:val="24"/>
          <w:shd w:val="clear" w:color="auto" w:fill="FFFFFF"/>
        </w:rPr>
        <w:t xml:space="preserve"> </w:t>
      </w:r>
      <w:proofErr w:type="spellStart"/>
      <w:r w:rsidRPr="00B44681">
        <w:rPr>
          <w:rStyle w:val="Vurgu"/>
          <w:rFonts w:ascii="Bahnschrift Light" w:hAnsi="Bahnschrift Light"/>
          <w:color w:val="000000"/>
          <w:sz w:val="24"/>
          <w:szCs w:val="24"/>
          <w:shd w:val="clear" w:color="auto" w:fill="FFFFFF"/>
        </w:rPr>
        <w:t>yaralandığında</w:t>
      </w:r>
      <w:proofErr w:type="spellEnd"/>
      <w:r w:rsidRPr="00B44681">
        <w:rPr>
          <w:rStyle w:val="Vurgu"/>
          <w:rFonts w:ascii="Bahnschrift Light" w:hAnsi="Bahnschrift Light"/>
          <w:color w:val="000000"/>
          <w:sz w:val="24"/>
          <w:szCs w:val="24"/>
          <w:shd w:val="clear" w:color="auto" w:fill="FFFFFF"/>
        </w:rPr>
        <w:t xml:space="preserve"> o yaranın etrafında </w:t>
      </w:r>
      <w:proofErr w:type="spellStart"/>
      <w:r w:rsidRPr="00B44681">
        <w:rPr>
          <w:rStyle w:val="Vurgu"/>
          <w:rFonts w:ascii="Bahnschrift Light" w:hAnsi="Bahnschrift Light"/>
          <w:color w:val="000000"/>
          <w:sz w:val="24"/>
          <w:szCs w:val="24"/>
          <w:shd w:val="clear" w:color="auto" w:fill="FFFFFF"/>
        </w:rPr>
        <w:t>dolaşarak</w:t>
      </w:r>
      <w:proofErr w:type="spellEnd"/>
      <w:r w:rsidRPr="00B44681">
        <w:rPr>
          <w:rStyle w:val="Vurgu"/>
          <w:rFonts w:ascii="Bahnschrift Light" w:hAnsi="Bahnschrift Light"/>
          <w:color w:val="000000"/>
          <w:sz w:val="24"/>
          <w:szCs w:val="24"/>
          <w:shd w:val="clear" w:color="auto" w:fill="FFFFFF"/>
        </w:rPr>
        <w:t xml:space="preserve"> büyür. </w:t>
      </w:r>
      <w:r w:rsidRPr="00B44681">
        <w:rPr>
          <w:rFonts w:ascii="Bahnschrift Light" w:hAnsi="Bahnschrift Light"/>
          <w:i/>
          <w:iCs/>
          <w:color w:val="000000"/>
          <w:sz w:val="24"/>
          <w:szCs w:val="24"/>
          <w:shd w:val="clear" w:color="auto" w:fill="FFFFFF"/>
        </w:rPr>
        <w:br/>
      </w:r>
      <w:proofErr w:type="spellStart"/>
      <w:r w:rsidRPr="00B44681">
        <w:rPr>
          <w:rStyle w:val="Vurgu"/>
          <w:rFonts w:ascii="Bahnschrift Light" w:hAnsi="Bahnschrift Light"/>
          <w:color w:val="000000"/>
          <w:sz w:val="24"/>
          <w:szCs w:val="24"/>
          <w:shd w:val="clear" w:color="auto" w:fill="FFFFFF"/>
        </w:rPr>
        <w:t>Ağaç</w:t>
      </w:r>
      <w:proofErr w:type="spellEnd"/>
      <w:r w:rsidRPr="00B44681">
        <w:rPr>
          <w:rStyle w:val="Vurgu"/>
          <w:rFonts w:ascii="Bahnschrift Light" w:hAnsi="Bahnschrift Light"/>
          <w:color w:val="000000"/>
          <w:sz w:val="24"/>
          <w:szCs w:val="24"/>
          <w:shd w:val="clear" w:color="auto" w:fill="FFFFFF"/>
        </w:rPr>
        <w:t xml:space="preserve"> büyümeyi sürdürürken söz konusu yara </w:t>
      </w:r>
      <w:proofErr w:type="spellStart"/>
      <w:r w:rsidRPr="00B44681">
        <w:rPr>
          <w:rStyle w:val="Vurgu"/>
          <w:rFonts w:ascii="Bahnschrift Light" w:hAnsi="Bahnschrift Light"/>
          <w:color w:val="000000"/>
          <w:sz w:val="24"/>
          <w:szCs w:val="24"/>
          <w:shd w:val="clear" w:color="auto" w:fill="FFFFFF"/>
        </w:rPr>
        <w:t>ağacın</w:t>
      </w:r>
      <w:proofErr w:type="spellEnd"/>
      <w:r w:rsidRPr="00B44681">
        <w:rPr>
          <w:rStyle w:val="Vurgu"/>
          <w:rFonts w:ascii="Bahnschrift Light" w:hAnsi="Bahnschrift Light"/>
          <w:color w:val="000000"/>
          <w:sz w:val="24"/>
          <w:szCs w:val="24"/>
          <w:shd w:val="clear" w:color="auto" w:fill="FFFFFF"/>
        </w:rPr>
        <w:t xml:space="preserve"> gövdesine oranla nispeten küçülür. </w:t>
      </w:r>
      <w:r w:rsidRPr="00B44681">
        <w:rPr>
          <w:rFonts w:ascii="Bahnschrift Light" w:hAnsi="Bahnschrift Light"/>
          <w:i/>
          <w:iCs/>
          <w:color w:val="000000"/>
          <w:sz w:val="24"/>
          <w:szCs w:val="24"/>
          <w:shd w:val="clear" w:color="auto" w:fill="FFFFFF"/>
        </w:rPr>
        <w:br/>
      </w:r>
      <w:r w:rsidRPr="00B44681">
        <w:rPr>
          <w:rStyle w:val="Vurgu"/>
          <w:rFonts w:ascii="Bahnschrift Light" w:hAnsi="Bahnschrift Light"/>
          <w:color w:val="000000"/>
          <w:sz w:val="24"/>
          <w:szCs w:val="24"/>
          <w:shd w:val="clear" w:color="auto" w:fill="FFFFFF"/>
        </w:rPr>
        <w:t xml:space="preserve">Uzayan dallar ve büyüyen gövde yaralanma ve engellerin zamanla üstesinden </w:t>
      </w:r>
      <w:proofErr w:type="spellStart"/>
      <w:r w:rsidRPr="00B44681">
        <w:rPr>
          <w:rStyle w:val="Vurgu"/>
          <w:rFonts w:ascii="Bahnschrift Light" w:hAnsi="Bahnschrift Light"/>
          <w:color w:val="000000"/>
          <w:sz w:val="24"/>
          <w:szCs w:val="24"/>
          <w:shd w:val="clear" w:color="auto" w:fill="FFFFFF"/>
        </w:rPr>
        <w:t>gelindiğini</w:t>
      </w:r>
      <w:proofErr w:type="spellEnd"/>
      <w:r w:rsidRPr="00B44681">
        <w:rPr>
          <w:rStyle w:val="Vurgu"/>
          <w:rFonts w:ascii="Bahnschrift Light" w:hAnsi="Bahnschrift Light"/>
          <w:color w:val="000000"/>
          <w:sz w:val="24"/>
          <w:szCs w:val="24"/>
          <w:shd w:val="clear" w:color="auto" w:fill="FFFFFF"/>
        </w:rPr>
        <w:t xml:space="preserve"> bize anlatır. </w:t>
      </w:r>
      <w:r w:rsidRPr="00B44681">
        <w:rPr>
          <w:rFonts w:ascii="Bahnschrift Light" w:hAnsi="Bahnschrift Light"/>
          <w:i/>
          <w:iCs/>
          <w:color w:val="000000"/>
          <w:sz w:val="24"/>
          <w:szCs w:val="24"/>
          <w:shd w:val="clear" w:color="auto" w:fill="FFFFFF"/>
        </w:rPr>
        <w:br/>
      </w:r>
      <w:proofErr w:type="spellStart"/>
      <w:r w:rsidRPr="00B44681">
        <w:rPr>
          <w:rStyle w:val="Vurgu"/>
          <w:rFonts w:ascii="Bahnschrift Light" w:hAnsi="Bahnschrift Light"/>
          <w:color w:val="000000"/>
          <w:sz w:val="24"/>
          <w:szCs w:val="24"/>
          <w:shd w:val="clear" w:color="auto" w:fill="FFFFFF"/>
        </w:rPr>
        <w:t>Ağacın</w:t>
      </w:r>
      <w:proofErr w:type="spellEnd"/>
      <w:r w:rsidRPr="00B44681">
        <w:rPr>
          <w:rStyle w:val="Vurgu"/>
          <w:rFonts w:ascii="Bahnschrift Light" w:hAnsi="Bahnschrift Light"/>
          <w:color w:val="000000"/>
          <w:sz w:val="24"/>
          <w:szCs w:val="24"/>
          <w:shd w:val="clear" w:color="auto" w:fill="FFFFFF"/>
        </w:rPr>
        <w:t xml:space="preserve"> </w:t>
      </w:r>
      <w:proofErr w:type="spellStart"/>
      <w:r w:rsidRPr="00B44681">
        <w:rPr>
          <w:rStyle w:val="Vurgu"/>
          <w:rFonts w:ascii="Bahnschrift Light" w:hAnsi="Bahnschrift Light"/>
          <w:color w:val="000000"/>
          <w:sz w:val="24"/>
          <w:szCs w:val="24"/>
          <w:shd w:val="clear" w:color="auto" w:fill="FFFFFF"/>
        </w:rPr>
        <w:t>geçmişin</w:t>
      </w:r>
      <w:proofErr w:type="spellEnd"/>
      <w:r w:rsidRPr="00B44681">
        <w:rPr>
          <w:rStyle w:val="Vurgu"/>
          <w:rFonts w:ascii="Bahnschrift Light" w:hAnsi="Bahnschrift Light"/>
          <w:color w:val="000000"/>
          <w:sz w:val="24"/>
          <w:szCs w:val="24"/>
          <w:shd w:val="clear" w:color="auto" w:fill="FFFFFF"/>
        </w:rPr>
        <w:t xml:space="preserve"> çevresinden dönüp </w:t>
      </w:r>
      <w:proofErr w:type="spellStart"/>
      <w:r w:rsidRPr="00B44681">
        <w:rPr>
          <w:rStyle w:val="Vurgu"/>
          <w:rFonts w:ascii="Bahnschrift Light" w:hAnsi="Bahnschrift Light"/>
          <w:color w:val="000000"/>
          <w:sz w:val="24"/>
          <w:szCs w:val="24"/>
          <w:shd w:val="clear" w:color="auto" w:fill="FFFFFF"/>
        </w:rPr>
        <w:t>dolaşarak</w:t>
      </w:r>
      <w:proofErr w:type="spellEnd"/>
      <w:r w:rsidRPr="00B44681">
        <w:rPr>
          <w:rStyle w:val="Vurgu"/>
          <w:rFonts w:ascii="Bahnschrift Light" w:hAnsi="Bahnschrift Light"/>
          <w:color w:val="000000"/>
          <w:sz w:val="24"/>
          <w:szCs w:val="24"/>
          <w:shd w:val="clear" w:color="auto" w:fill="FFFFFF"/>
        </w:rPr>
        <w:t xml:space="preserve"> büyüme biçimi,</w:t>
      </w:r>
      <w:r>
        <w:rPr>
          <w:rFonts w:ascii="Bahnschrift Light" w:hAnsi="Bahnschrift Light"/>
          <w:i/>
          <w:iCs/>
          <w:color w:val="000000"/>
          <w:sz w:val="24"/>
          <w:szCs w:val="24"/>
          <w:shd w:val="clear" w:color="auto" w:fill="FFFFFF"/>
        </w:rPr>
        <w:t xml:space="preserve"> </w:t>
      </w:r>
      <w:r w:rsidRPr="00B44681">
        <w:rPr>
          <w:rStyle w:val="Vurgu"/>
          <w:rFonts w:ascii="Bahnschrift Light" w:hAnsi="Bahnschrift Light"/>
          <w:color w:val="000000"/>
          <w:sz w:val="24"/>
          <w:szCs w:val="24"/>
          <w:shd w:val="clear" w:color="auto" w:fill="FFFFFF"/>
        </w:rPr>
        <w:t xml:space="preserve">onun o </w:t>
      </w:r>
      <w:proofErr w:type="spellStart"/>
      <w:r w:rsidRPr="00B44681">
        <w:rPr>
          <w:rStyle w:val="Vurgu"/>
          <w:rFonts w:ascii="Bahnschrift Light" w:hAnsi="Bahnschrift Light"/>
          <w:color w:val="000000"/>
          <w:sz w:val="24"/>
          <w:szCs w:val="24"/>
          <w:shd w:val="clear" w:color="auto" w:fill="FFFFFF"/>
        </w:rPr>
        <w:t>eşsiz</w:t>
      </w:r>
      <w:proofErr w:type="spellEnd"/>
      <w:r w:rsidRPr="00B44681">
        <w:rPr>
          <w:rStyle w:val="Vurgu"/>
          <w:rFonts w:ascii="Bahnschrift Light" w:hAnsi="Bahnschrift Light"/>
          <w:color w:val="000000"/>
          <w:sz w:val="24"/>
          <w:szCs w:val="24"/>
          <w:shd w:val="clear" w:color="auto" w:fill="FFFFFF"/>
        </w:rPr>
        <w:t xml:space="preserve"> karakterine katkıda bulunur .”</w:t>
      </w:r>
      <w:r w:rsidRPr="00B44681">
        <w:rPr>
          <w:rFonts w:ascii="Bahnschrift Light" w:hAnsi="Bahnschrift Light"/>
          <w:i/>
          <w:iCs/>
          <w:color w:val="000000"/>
          <w:sz w:val="24"/>
          <w:szCs w:val="24"/>
          <w:shd w:val="clear" w:color="auto" w:fill="FFFFFF"/>
        </w:rPr>
        <w:br/>
      </w:r>
      <w:r w:rsidRPr="00B44681">
        <w:rPr>
          <w:rStyle w:val="Vurgu"/>
          <w:rFonts w:ascii="Bahnschrift Light" w:hAnsi="Bahnschrift Light"/>
          <w:color w:val="000000"/>
          <w:sz w:val="24"/>
          <w:szCs w:val="24"/>
          <w:shd w:val="clear" w:color="auto" w:fill="FFFFFF"/>
        </w:rPr>
        <w:t xml:space="preserve">Prof. Dr. Peter </w:t>
      </w:r>
      <w:proofErr w:type="spellStart"/>
      <w:r w:rsidRPr="00B44681">
        <w:rPr>
          <w:rStyle w:val="Vurgu"/>
          <w:rFonts w:ascii="Bahnschrift Light" w:hAnsi="Bahnschrift Light"/>
          <w:color w:val="000000"/>
          <w:sz w:val="24"/>
          <w:szCs w:val="24"/>
          <w:shd w:val="clear" w:color="auto" w:fill="FFFFFF"/>
        </w:rPr>
        <w:t>Levine</w:t>
      </w:r>
      <w:proofErr w:type="spellEnd"/>
    </w:p>
    <w:p w:rsidR="00D26D9F" w:rsidRPr="00D26D9F" w:rsidRDefault="00A91E26" w:rsidP="00D26D9F">
      <w:pPr>
        <w:pStyle w:val="NormalWeb"/>
        <w:shd w:val="clear" w:color="auto" w:fill="FFFFFF"/>
        <w:spacing w:before="0" w:beforeAutospacing="0" w:line="360" w:lineRule="auto"/>
        <w:jc w:val="both"/>
        <w:rPr>
          <w:rFonts w:ascii="Bahnschrift Light" w:hAnsi="Bahnschrift Light"/>
          <w:i/>
          <w:color w:val="000000"/>
        </w:rPr>
      </w:pPr>
      <w:hyperlink r:id="rId8" w:history="1">
        <w:r w:rsidR="00D26D9F">
          <w:rPr>
            <w:rStyle w:val="Kpr"/>
            <w:rFonts w:ascii="Bahnschrift Light" w:hAnsi="Bahnschrift Light"/>
            <w:b/>
            <w:bCs/>
            <w:i/>
            <w:color w:val="000000"/>
            <w:u w:val="none"/>
          </w:rPr>
          <w:t>P</w:t>
        </w:r>
        <w:r w:rsidR="00D26D9F" w:rsidRPr="00D26D9F">
          <w:rPr>
            <w:rStyle w:val="Kpr"/>
            <w:rFonts w:ascii="Bahnschrift Light" w:hAnsi="Bahnschrift Light"/>
            <w:b/>
            <w:bCs/>
            <w:i/>
            <w:color w:val="000000"/>
            <w:u w:val="none"/>
          </w:rPr>
          <w:t>sikoloji</w:t>
        </w:r>
      </w:hyperlink>
      <w:r w:rsidR="00D26D9F" w:rsidRPr="00D26D9F">
        <w:rPr>
          <w:rStyle w:val="Gl"/>
          <w:rFonts w:ascii="Bahnschrift Light" w:hAnsi="Bahnschrift Light"/>
          <w:i/>
          <w:color w:val="000000"/>
        </w:rPr>
        <w:t>k Sağlamlık Nedir?</w:t>
      </w:r>
    </w:p>
    <w:p w:rsidR="00D26D9F" w:rsidRDefault="00D26D9F" w:rsidP="00056FEB">
      <w:pPr>
        <w:pStyle w:val="NormalWeb"/>
        <w:shd w:val="clear" w:color="auto" w:fill="FFFFFF"/>
        <w:spacing w:before="0" w:beforeAutospacing="0" w:line="360" w:lineRule="auto"/>
        <w:jc w:val="both"/>
        <w:rPr>
          <w:rFonts w:ascii="Bahnschrift Light" w:hAnsi="Bahnschrift Light"/>
          <w:color w:val="000000"/>
        </w:rPr>
      </w:pPr>
      <w:r w:rsidRPr="00D26D9F">
        <w:rPr>
          <w:rFonts w:ascii="Bahnschrift Light" w:hAnsi="Bahnschrift Light"/>
          <w:color w:val="000000"/>
        </w:rPr>
        <w:t>Hayatın kaçınılmaz bir parçası olan değişim ve beklenmedik kontrol dışı krizler, travmatik olaylarla her an karşılaşma ihtimaliyle yoluna devam eden insanın bu yaşam tecrübelerini nasıl yönettiği, kontrol edilemez, öngörülemez belirsizliklerin içinde yoluna devam etmeyi ne denli başarabildiği onun psikolojik sağlamlığı ile ilgilidir.</w:t>
      </w:r>
      <w:r w:rsidRPr="00D26D9F">
        <w:rPr>
          <w:rFonts w:ascii="Bahnschrift Light" w:hAnsi="Bahnschrift Light"/>
          <w:color w:val="000000"/>
        </w:rPr>
        <w:br/>
      </w:r>
      <w:r w:rsidR="005B50C8">
        <w:rPr>
          <w:rFonts w:ascii="Bahnschrift Light" w:hAnsi="Bahnschrift Light"/>
          <w:color w:val="000000"/>
        </w:rPr>
        <w:t xml:space="preserve">                                                 </w:t>
      </w:r>
      <w:r w:rsidR="00056FEB">
        <w:rPr>
          <w:noProof/>
        </w:rPr>
        <w:drawing>
          <wp:inline distT="0" distB="0" distL="0" distR="0">
            <wp:extent cx="1571625" cy="1550763"/>
            <wp:effectExtent l="0" t="0" r="0" b="0"/>
            <wp:docPr id="6" name="Resim 6" descr="PSİKOLOJİK SAĞLAM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İKOLOJİK SAĞLAML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7679" cy="1576472"/>
                    </a:xfrm>
                    <a:prstGeom prst="rect">
                      <a:avLst/>
                    </a:prstGeom>
                    <a:noFill/>
                    <a:ln>
                      <a:noFill/>
                    </a:ln>
                  </pic:spPr>
                </pic:pic>
              </a:graphicData>
            </a:graphic>
          </wp:inline>
        </w:drawing>
      </w:r>
      <w:r w:rsidRPr="00D26D9F">
        <w:rPr>
          <w:rFonts w:ascii="Bahnschrift Light" w:hAnsi="Bahnschrift Light"/>
          <w:color w:val="000000"/>
        </w:rPr>
        <w:br/>
        <w:t xml:space="preserve">Psikolojik sağlamlık, zor deneyimlerden ve öngörülemez zorlayıcı olaylarla </w:t>
      </w:r>
      <w:r w:rsidR="00EA146A" w:rsidRPr="00D26D9F">
        <w:rPr>
          <w:rFonts w:ascii="Bahnschrift Light" w:hAnsi="Bahnschrift Light"/>
          <w:color w:val="000000"/>
        </w:rPr>
        <w:t xml:space="preserve">baş </w:t>
      </w:r>
      <w:r w:rsidR="00EA146A" w:rsidRPr="00D26D9F">
        <w:rPr>
          <w:rFonts w:ascii="Bahnschrift Light" w:hAnsi="Bahnschrift Light"/>
          <w:color w:val="000000"/>
        </w:rPr>
        <w:lastRenderedPageBreak/>
        <w:t>edebilme</w:t>
      </w:r>
      <w:r w:rsidRPr="00D26D9F">
        <w:rPr>
          <w:rFonts w:ascii="Bahnschrift Light" w:hAnsi="Bahnschrift Light"/>
          <w:color w:val="000000"/>
        </w:rPr>
        <w:t>, uyum sağlayabilme, esneklik kullanabilme ve ilerleyebilme, zorlayıcı bir stres faktörü karşısında, olumsuz duygusal tecrübelere karşı kendini toparlayabilme ve iyileştirme gücü şeklinde tanımlanır. Psikolojik sağlamlık, bireye özgü tek bir özellikten ziyade kişinin sahip olduğu kaynakları yönetebilme ve psikolojik iyi oluş için pozitif yönde kullanabilme kapasitelerinin tamamını içerir. </w:t>
      </w:r>
      <w:r w:rsidRPr="00D26D9F">
        <w:rPr>
          <w:rFonts w:ascii="Bahnschrift Light" w:hAnsi="Bahnschrift Light"/>
          <w:color w:val="000000"/>
        </w:rPr>
        <w:br/>
      </w:r>
      <w:r w:rsidRPr="00D26D9F">
        <w:rPr>
          <w:rFonts w:ascii="Bahnschrift Light" w:hAnsi="Bahnschrift Light"/>
          <w:color w:val="000000"/>
        </w:rPr>
        <w:br/>
        <w:t xml:space="preserve">Psikolojik sağlamlık düzeyini oluşturan kapasitelerin kaynakların kullanımı birey için yaşama yeniden tutunmayı içerebildiği gibi, kendine özgü mucizevi bir büyüme ve gelişmeyi de beraberinde getirir. Psikolojik sağlamlığı yüksek insanları diğerinden </w:t>
      </w:r>
      <w:r>
        <w:rPr>
          <w:rFonts w:ascii="Bahnschrift Light" w:hAnsi="Bahnschrift Light"/>
          <w:color w:val="000000"/>
        </w:rPr>
        <w:t>ayıran</w:t>
      </w:r>
      <w:r w:rsidRPr="00D26D9F">
        <w:rPr>
          <w:rFonts w:ascii="Bahnschrift Light" w:hAnsi="Bahnschrift Light"/>
          <w:color w:val="000000"/>
        </w:rPr>
        <w:t>, onların daha az stresli olaylara maruz kalmaları değil, yaşadıkları zorlayıcı olayın aynı zamanda onları sağlamlaştıran şey de olmasıdır. Psikolojik sağlamlığı yüksek bireyler düştükleri yerden toparlanma gücünü kullanarak kalkarken kendi sağlamlık düzeylerini geliştirirler. Bir insanın dayanıklılığını kendini toparlayabilme, onarabilme gücünü belirleyen şey genetik, kişisel geçmiş ve çevrenin ortak etkileşimiyle belirlenir. Bilimsel araştırmalar genetik kısmın nispeten diğerlerine oranla daha küçük olduğunu öne sürmektedir. Psikolojik sağlamlık gücü yüksek olan bireyler, yaşamın zor ve acı duygularını kabul ederek, bu duygularla birlikte iyileşme yönünde kendilerine yol açarak tecrübelerinden güçlenerek, çözümler üreterek çıkmayı başarırlar. Stres adeta onları sağlamlaştırır, güçlendirir. Sağlamlık gücü yüksek bireyler, değiştiremeyecekleri gerçekleri olgunlukla kabul ederek, çözümlere yönetebilecekleri etkinliklere dikkatlerini yöneltmede, diğerlerine göre daha başarılıdırlar. Peki, bunu nasıl başarırlar?</w:t>
      </w:r>
    </w:p>
    <w:p w:rsidR="006F17E0" w:rsidRPr="00D26D9F" w:rsidRDefault="006F17E0" w:rsidP="006F17E0">
      <w:pPr>
        <w:pStyle w:val="NormalWeb"/>
        <w:shd w:val="clear" w:color="auto" w:fill="FFFFFF"/>
        <w:spacing w:before="0" w:beforeAutospacing="0" w:line="360" w:lineRule="auto"/>
        <w:jc w:val="center"/>
        <w:rPr>
          <w:rFonts w:ascii="Bahnschrift Light" w:hAnsi="Bahnschrift Light"/>
          <w:color w:val="000000"/>
        </w:rPr>
      </w:pPr>
      <w:r>
        <w:rPr>
          <w:noProof/>
        </w:rPr>
        <w:drawing>
          <wp:inline distT="0" distB="0" distL="0" distR="0">
            <wp:extent cx="3378992" cy="2269611"/>
            <wp:effectExtent l="0" t="0" r="0" b="0"/>
            <wp:docPr id="1" name="Resim 1" descr="Psikolojik Dayanıklılığı Güçlendirmek İçin 12 Yol - Fulya Eğrioğ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kolojik Dayanıklılığı Güçlendirmek İçin 12 Yol - Fulya Eğrioğl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1557" cy="2284768"/>
                    </a:xfrm>
                    <a:prstGeom prst="rect">
                      <a:avLst/>
                    </a:prstGeom>
                    <a:noFill/>
                    <a:ln>
                      <a:noFill/>
                    </a:ln>
                  </pic:spPr>
                </pic:pic>
              </a:graphicData>
            </a:graphic>
          </wp:inline>
        </w:drawing>
      </w:r>
    </w:p>
    <w:p w:rsidR="00D26D9F" w:rsidRDefault="00D26D9F" w:rsidP="00D26D9F">
      <w:pPr>
        <w:pStyle w:val="NormalWeb"/>
        <w:shd w:val="clear" w:color="auto" w:fill="FFFFFF"/>
        <w:spacing w:before="0" w:beforeAutospacing="0" w:line="360" w:lineRule="auto"/>
        <w:jc w:val="both"/>
        <w:rPr>
          <w:rFonts w:ascii="Bahnschrift Light" w:hAnsi="Bahnschrift Light"/>
          <w:color w:val="000000"/>
        </w:rPr>
      </w:pPr>
      <w:r w:rsidRPr="00D26D9F">
        <w:rPr>
          <w:rFonts w:ascii="Bahnschrift Light" w:hAnsi="Bahnschrift Light"/>
          <w:color w:val="000000"/>
        </w:rPr>
        <w:lastRenderedPageBreak/>
        <w:t xml:space="preserve">Psikolojik sağlamlığın geliştirilebilmesi ancak riskli koşulların açığa çıkması sürecinde, zorluğa maruz kalma ve durumla başa çıkabilme uyum sağlayabilme ile değerlendirilen bir özelliktir. Psikolojik sağlamlığın gelişiminde maruz kalınan, zorlayıcı, stres verici olayların ve risk faktörlerinin olumsuz etkilerinin azaltılmasında koruyucu faktörlerin bulunması da önemlidir. Zorlayıcı negatif bir sonuç ortaya çıkma ihtimalini arttıran olaylar “risk” faktörleriyken, zorlayıcı olayların kötü koşulların etkilerini azaltan her tür durum “koruyucu faktör” olarak görülmektedir. </w:t>
      </w:r>
      <w:proofErr w:type="gramStart"/>
      <w:r w:rsidRPr="00D26D9F">
        <w:rPr>
          <w:rFonts w:ascii="Bahnschrift Light" w:hAnsi="Bahnschrift Light"/>
          <w:color w:val="000000"/>
        </w:rPr>
        <w:t xml:space="preserve">Çatışmalı bir ailede ya da parçalanmış bir ailede büyümek, erken dönem ebeveyn kayıpları, alkol ve madde kullanımı, eğitimsizlik, bağlanma sorunları, ihmalle geçen çocukluk, şiddete maruziyet, hastalıklar, </w:t>
      </w:r>
      <w:r>
        <w:rPr>
          <w:rFonts w:ascii="Bahnschrift Light" w:hAnsi="Bahnschrift Light"/>
          <w:color w:val="000000"/>
        </w:rPr>
        <w:t>maddi sorunlar</w:t>
      </w:r>
      <w:r w:rsidRPr="00D26D9F">
        <w:rPr>
          <w:rFonts w:ascii="Bahnschrift Light" w:hAnsi="Bahnschrift Light"/>
          <w:color w:val="000000"/>
        </w:rPr>
        <w:t xml:space="preserve"> vb. etkenler psikolojik sağlamlık gelişimi açısından risk faktörleriyken, olumlu çocukluk, zekâ, yetenekler, iyimserlik, umut, sosyal beceriler, mizah, akademik başarı, öz yeterlilik, akran desteği gibi kaynaklar strese karşı koruyucu faktörlerdir. </w:t>
      </w:r>
      <w:proofErr w:type="gramEnd"/>
      <w:r w:rsidRPr="00D26D9F">
        <w:rPr>
          <w:rFonts w:ascii="Bahnschrift Light" w:hAnsi="Bahnschrift Light"/>
          <w:color w:val="000000"/>
        </w:rPr>
        <w:t>Araştırmalara göre psikolojik sağlamlığı yüksek olan bireyler iyimserlik, umut, ahlaki ilkeler, inanç ve maneviyat, zihinsel esneklik, mizah, alternatif çözümler üretebilme, yaşam amaçları belirleyebilme ve sosyal bağ içeren ilişkiler kurabilme gibi özellikleriyle sorunlarıyla başederler.</w:t>
      </w:r>
    </w:p>
    <w:p w:rsidR="00C141AF" w:rsidRDefault="00C141AF" w:rsidP="00C141AF">
      <w:pPr>
        <w:pStyle w:val="NormalWeb"/>
        <w:shd w:val="clear" w:color="auto" w:fill="FFFFFF"/>
        <w:spacing w:before="0" w:beforeAutospacing="0" w:line="360" w:lineRule="auto"/>
        <w:jc w:val="center"/>
        <w:rPr>
          <w:rFonts w:ascii="Bahnschrift Light" w:hAnsi="Bahnschrift Light"/>
          <w:color w:val="000000"/>
        </w:rPr>
      </w:pPr>
      <w:r>
        <w:rPr>
          <w:noProof/>
        </w:rPr>
        <w:drawing>
          <wp:inline distT="0" distB="0" distL="0" distR="0">
            <wp:extent cx="3845560" cy="2564988"/>
            <wp:effectExtent l="0" t="0" r="2540" b="6985"/>
            <wp:docPr id="2" name="Resim 2" descr="Psikolojik Sağlamlık - Önleyici ve Güçlendirici Etkinli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ikolojik Sağlamlık - Önleyici ve Güçlendirici Etkinlikl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93" cy="2579417"/>
                    </a:xfrm>
                    <a:prstGeom prst="rect">
                      <a:avLst/>
                    </a:prstGeom>
                    <a:noFill/>
                    <a:ln>
                      <a:noFill/>
                    </a:ln>
                  </pic:spPr>
                </pic:pic>
              </a:graphicData>
            </a:graphic>
          </wp:inline>
        </w:drawing>
      </w:r>
    </w:p>
    <w:p w:rsidR="007E5F4A" w:rsidRPr="007E5F4A" w:rsidRDefault="007E5F4A" w:rsidP="007E5F4A">
      <w:pPr>
        <w:pStyle w:val="NormalWeb"/>
        <w:shd w:val="clear" w:color="auto" w:fill="FFFFFF"/>
        <w:spacing w:before="0" w:beforeAutospacing="0" w:line="360" w:lineRule="auto"/>
        <w:jc w:val="both"/>
        <w:rPr>
          <w:rFonts w:ascii="Bahnschrift Light" w:hAnsi="Bahnschrift Light"/>
          <w:color w:val="000000"/>
        </w:rPr>
      </w:pPr>
      <w:r w:rsidRPr="007E5F4A">
        <w:rPr>
          <w:rStyle w:val="Gl"/>
          <w:rFonts w:ascii="Bahnschrift Light" w:hAnsi="Bahnschrift Light"/>
          <w:color w:val="000000"/>
        </w:rPr>
        <w:t>Psikolojik Sağlamlık Geliştirilir Mi?</w:t>
      </w:r>
    </w:p>
    <w:p w:rsidR="007E5F4A" w:rsidRPr="007E5F4A" w:rsidRDefault="007E5F4A" w:rsidP="007E5F4A">
      <w:pPr>
        <w:pStyle w:val="NormalWeb"/>
        <w:shd w:val="clear" w:color="auto" w:fill="FFFFFF"/>
        <w:spacing w:before="0" w:beforeAutospacing="0" w:line="360" w:lineRule="auto"/>
        <w:jc w:val="both"/>
        <w:rPr>
          <w:rFonts w:ascii="Bahnschrift Light" w:hAnsi="Bahnschrift Light"/>
          <w:color w:val="000000"/>
        </w:rPr>
      </w:pPr>
      <w:r w:rsidRPr="007E5F4A">
        <w:rPr>
          <w:rFonts w:ascii="Bahnschrift Light" w:hAnsi="Bahnschrift Light"/>
          <w:color w:val="000000"/>
        </w:rPr>
        <w:t>Bilimsel araştırmalar psikolojik sağlamlığın insana özgü bazı özellik ve becerilerle ilişkili olduğunu ve bu özelliklerin geliştirilebilir olduğu sonucunu ortaya koymaktadı</w:t>
      </w:r>
      <w:r>
        <w:rPr>
          <w:rFonts w:ascii="Bahnschrift Light" w:hAnsi="Bahnschrift Light"/>
          <w:color w:val="000000"/>
        </w:rPr>
        <w:t>r.</w:t>
      </w:r>
      <w:r w:rsidRPr="007E5F4A">
        <w:rPr>
          <w:rFonts w:ascii="Bahnschrift Light" w:hAnsi="Bahnschrift Light"/>
          <w:color w:val="000000"/>
        </w:rPr>
        <w:br/>
      </w:r>
      <w:r w:rsidRPr="007E5F4A">
        <w:rPr>
          <w:rFonts w:ascii="Bahnschrift Light" w:hAnsi="Bahnschrift Light"/>
          <w:color w:val="000000"/>
        </w:rPr>
        <w:br/>
        <w:t xml:space="preserve">Psikolojik sağlamlık sadece yaşamaya devam edebilmek değil, zorluklara uyum </w:t>
      </w:r>
      <w:r w:rsidRPr="007E5F4A">
        <w:rPr>
          <w:rFonts w:ascii="Bahnschrift Light" w:hAnsi="Bahnschrift Light"/>
          <w:color w:val="000000"/>
        </w:rPr>
        <w:lastRenderedPageBreak/>
        <w:t>sağlayarak, gelişerek, zihinsel ve ruhsal olarak büyüyerek zorluklardan öğrenebilme kapasiteleriyle ilgilidir. Gerçek şu ki, stres kaçınılmazdır. Stresle başa çıkabilmenin yolu psikolojik sağlamlığımızı güçlendirmekten geçmektedir. </w:t>
      </w:r>
    </w:p>
    <w:p w:rsidR="007E5F4A" w:rsidRDefault="007E5F4A" w:rsidP="007E5F4A">
      <w:pPr>
        <w:pStyle w:val="NormalWeb"/>
        <w:shd w:val="clear" w:color="auto" w:fill="FFFFFF"/>
        <w:spacing w:before="0" w:beforeAutospacing="0" w:line="360" w:lineRule="auto"/>
        <w:jc w:val="both"/>
        <w:rPr>
          <w:rStyle w:val="Gl"/>
          <w:rFonts w:ascii="Bahnschrift Light" w:hAnsi="Bahnschrift Light"/>
          <w:color w:val="000000"/>
        </w:rPr>
      </w:pPr>
      <w:r w:rsidRPr="007E5F4A">
        <w:rPr>
          <w:rStyle w:val="Gl"/>
          <w:rFonts w:ascii="Bahnschrift Light" w:hAnsi="Bahnschrift Light"/>
          <w:color w:val="000000"/>
        </w:rPr>
        <w:t>Psikolojik sağlamlığınızı geliştirmek için:</w:t>
      </w:r>
    </w:p>
    <w:p w:rsidR="00056FEB" w:rsidRPr="007E5F4A" w:rsidRDefault="00056FEB" w:rsidP="00056FEB">
      <w:pPr>
        <w:pStyle w:val="NormalWeb"/>
        <w:shd w:val="clear" w:color="auto" w:fill="FFFFFF"/>
        <w:spacing w:before="0" w:beforeAutospacing="0" w:line="360" w:lineRule="auto"/>
        <w:jc w:val="center"/>
        <w:rPr>
          <w:rFonts w:ascii="Bahnschrift Light" w:hAnsi="Bahnschrift Light"/>
          <w:color w:val="000000"/>
        </w:rPr>
      </w:pPr>
      <w:r>
        <w:rPr>
          <w:noProof/>
        </w:rPr>
        <w:drawing>
          <wp:inline distT="0" distB="0" distL="0" distR="0">
            <wp:extent cx="2619375" cy="1743075"/>
            <wp:effectExtent l="0" t="0" r="9525" b="9525"/>
            <wp:docPr id="4" name="Resim 4" descr="Yılmazlık | Psikolojik sağlamlık | Kendini toparlama gücü |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ılmazlık | Psikolojik sağlamlık | Kendini toparlama gücü | 20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056FEB" w:rsidRDefault="007E5F4A" w:rsidP="00056FEB">
      <w:pPr>
        <w:pStyle w:val="NormalWeb"/>
        <w:numPr>
          <w:ilvl w:val="0"/>
          <w:numId w:val="1"/>
        </w:numPr>
        <w:shd w:val="clear" w:color="auto" w:fill="FFFFFF"/>
        <w:spacing w:before="0" w:beforeAutospacing="0" w:line="360" w:lineRule="auto"/>
        <w:jc w:val="both"/>
        <w:rPr>
          <w:rFonts w:ascii="Bahnschrift Light" w:hAnsi="Bahnschrift Light"/>
          <w:color w:val="000000"/>
        </w:rPr>
      </w:pPr>
      <w:r w:rsidRPr="007E5F4A">
        <w:rPr>
          <w:rStyle w:val="Gl"/>
          <w:rFonts w:ascii="Bahnschrift Light" w:hAnsi="Bahnschrift Light"/>
          <w:color w:val="000000"/>
        </w:rPr>
        <w:t>Becerilerinizi gözden geçirin</w:t>
      </w:r>
      <w:r w:rsidRPr="007E5F4A">
        <w:rPr>
          <w:rFonts w:ascii="Bahnschrift Light" w:hAnsi="Bahnschrift Light"/>
          <w:color w:val="000000"/>
        </w:rPr>
        <w:t xml:space="preserve">. Bugün kendinize özgü saydığınız beceri ve özelliklerinizi nerede ve </w:t>
      </w:r>
      <w:r>
        <w:rPr>
          <w:rFonts w:ascii="Bahnschrift Light" w:hAnsi="Bahnschrift Light"/>
          <w:color w:val="000000"/>
        </w:rPr>
        <w:t>nasıl</w:t>
      </w:r>
      <w:r w:rsidRPr="007E5F4A">
        <w:rPr>
          <w:rFonts w:ascii="Bahnschrift Light" w:hAnsi="Bahnschrift Light"/>
          <w:color w:val="000000"/>
        </w:rPr>
        <w:t xml:space="preserve"> geliştirdiğinizin farkına varın. Yaşadığınız olayların her biri sizde ne gibi beceriler</w:t>
      </w:r>
      <w:r>
        <w:rPr>
          <w:rFonts w:ascii="Bahnschrift Light" w:hAnsi="Bahnschrift Light"/>
          <w:color w:val="000000"/>
        </w:rPr>
        <w:t>in</w:t>
      </w:r>
      <w:r w:rsidRPr="007E5F4A">
        <w:rPr>
          <w:rFonts w:ascii="Bahnschrift Light" w:hAnsi="Bahnschrift Light"/>
          <w:color w:val="000000"/>
        </w:rPr>
        <w:t xml:space="preserve"> gelişimini destekledi, size neler öğretti, </w:t>
      </w:r>
      <w:r>
        <w:rPr>
          <w:rFonts w:ascii="Bahnschrift Light" w:hAnsi="Bahnschrift Light"/>
          <w:color w:val="000000"/>
        </w:rPr>
        <w:t xml:space="preserve">bunları </w:t>
      </w:r>
      <w:r w:rsidRPr="007E5F4A">
        <w:rPr>
          <w:rFonts w:ascii="Bahnschrift Light" w:hAnsi="Bahnschrift Light"/>
          <w:color w:val="000000"/>
        </w:rPr>
        <w:t xml:space="preserve">sıkça değerlendirin. Geçmişinizden, başınıza gelen olaylardan öğrenin. “Bu bana ne öğretti? Bu olayda hangi </w:t>
      </w:r>
      <w:r>
        <w:rPr>
          <w:rFonts w:ascii="Bahnschrift Light" w:hAnsi="Bahnschrift Light"/>
          <w:color w:val="000000"/>
        </w:rPr>
        <w:t>yönüm</w:t>
      </w:r>
      <w:r w:rsidRPr="007E5F4A">
        <w:rPr>
          <w:rFonts w:ascii="Bahnschrift Light" w:hAnsi="Bahnschrift Light"/>
          <w:color w:val="000000"/>
        </w:rPr>
        <w:t xml:space="preserve"> gelişti?” sorusunu kendinize yöneltin.</w:t>
      </w:r>
      <w:r w:rsidRPr="007E5F4A">
        <w:rPr>
          <w:rFonts w:ascii="Bahnschrift Light" w:hAnsi="Bahnschrift Light"/>
          <w:color w:val="000000"/>
        </w:rPr>
        <w:br/>
        <w:t>2.  </w:t>
      </w:r>
      <w:r w:rsidRPr="007E5F4A">
        <w:rPr>
          <w:rStyle w:val="Gl"/>
          <w:rFonts w:ascii="Bahnschrift Light" w:hAnsi="Bahnschrift Light"/>
          <w:color w:val="000000"/>
        </w:rPr>
        <w:t>Deneyimlerinizi zenginleştirin,</w:t>
      </w:r>
      <w:r w:rsidRPr="007E5F4A">
        <w:rPr>
          <w:rFonts w:ascii="Bahnschrift Light" w:hAnsi="Bahnschrift Light"/>
          <w:color w:val="000000"/>
        </w:rPr>
        <w:t> sıradanlıktan uzaklaşın, yaşamınıza farklılıklar katın, kendinize farklı beceriler ekleyebilmek için girişimlerde bulunun.</w:t>
      </w:r>
      <w:r w:rsidRPr="007E5F4A">
        <w:rPr>
          <w:rFonts w:ascii="Bahnschrift Light" w:hAnsi="Bahnschrift Light"/>
          <w:color w:val="000000"/>
        </w:rPr>
        <w:br/>
        <w:t>3.  </w:t>
      </w:r>
      <w:r w:rsidRPr="007E5F4A">
        <w:rPr>
          <w:rStyle w:val="Gl"/>
          <w:rFonts w:ascii="Bahnschrift Light" w:hAnsi="Bahnschrift Light"/>
          <w:color w:val="000000"/>
        </w:rPr>
        <w:t>Bağlantı halinde kalın, bağ kurun.</w:t>
      </w:r>
      <w:r w:rsidRPr="007E5F4A">
        <w:rPr>
          <w:rFonts w:ascii="Bahnschrift Light" w:hAnsi="Bahnschrift Light"/>
          <w:color w:val="000000"/>
        </w:rPr>
        <w:t> Bağ kurmak zorlayıcı yaşam olaylarıyla baş edebilmenizde size yalnız olmadığınızı, her şeye rağmen yanınızda size inanan, sizi değerli bulan insanların var olduğu gerçeğini hatırlatır. Duygularınızı gören ve destekleyebilen şefkatli insanlarla bağlarınızı geliştirin. Sosyal ilişkilerinizi geliştirin</w:t>
      </w:r>
      <w:r>
        <w:rPr>
          <w:rFonts w:ascii="Bahnschrift Light" w:hAnsi="Bahnschrift Light"/>
          <w:color w:val="000000"/>
        </w:rPr>
        <w:t>,</w:t>
      </w:r>
      <w:r w:rsidRPr="007E5F4A">
        <w:rPr>
          <w:rFonts w:ascii="Bahnschrift Light" w:hAnsi="Bahnschrift Light"/>
          <w:color w:val="000000"/>
        </w:rPr>
        <w:t xml:space="preserve"> dostlarınızla ilişkilerinizi güçlendirmek için emek verin. </w:t>
      </w:r>
    </w:p>
    <w:p w:rsidR="00056FEB" w:rsidRDefault="00056FEB" w:rsidP="00056FEB">
      <w:pPr>
        <w:pStyle w:val="NormalWeb"/>
        <w:shd w:val="clear" w:color="auto" w:fill="FFFFFF"/>
        <w:spacing w:before="0" w:beforeAutospacing="0" w:line="360" w:lineRule="auto"/>
        <w:ind w:left="360"/>
        <w:jc w:val="center"/>
        <w:rPr>
          <w:rFonts w:ascii="Bahnschrift Light" w:hAnsi="Bahnschrift Light"/>
          <w:color w:val="000000"/>
        </w:rPr>
      </w:pPr>
      <w:r>
        <w:rPr>
          <w:noProof/>
        </w:rPr>
        <w:lastRenderedPageBreak/>
        <w:drawing>
          <wp:inline distT="0" distB="0" distL="0" distR="0">
            <wp:extent cx="4111859" cy="1790649"/>
            <wp:effectExtent l="0" t="0" r="3175" b="635"/>
            <wp:docPr id="5" name="Resim 5" descr="BAĞ KURMAK YÜKSEK PERFORMANSLI TAKIMLAR YARAT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Ğ KURMAK YÜKSEK PERFORMANSLI TAKIMLAR YARATIY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2463" cy="1803976"/>
                    </a:xfrm>
                    <a:prstGeom prst="rect">
                      <a:avLst/>
                    </a:prstGeom>
                    <a:noFill/>
                    <a:ln>
                      <a:noFill/>
                    </a:ln>
                  </pic:spPr>
                </pic:pic>
              </a:graphicData>
            </a:graphic>
          </wp:inline>
        </w:drawing>
      </w:r>
    </w:p>
    <w:p w:rsidR="007E5F4A" w:rsidRDefault="007E5F4A" w:rsidP="00056FEB">
      <w:pPr>
        <w:pStyle w:val="NormalWeb"/>
        <w:shd w:val="clear" w:color="auto" w:fill="FFFFFF"/>
        <w:spacing w:before="0" w:beforeAutospacing="0" w:line="360" w:lineRule="auto"/>
        <w:ind w:left="360"/>
        <w:jc w:val="both"/>
        <w:rPr>
          <w:rFonts w:ascii="Bahnschrift Light" w:hAnsi="Bahnschrift Light"/>
          <w:color w:val="000000"/>
        </w:rPr>
      </w:pPr>
      <w:r w:rsidRPr="007E5F4A">
        <w:rPr>
          <w:rFonts w:ascii="Bahnschrift Light" w:hAnsi="Bahnschrift Light"/>
          <w:color w:val="000000"/>
        </w:rPr>
        <w:br/>
        <w:t>4.  </w:t>
      </w:r>
      <w:r w:rsidRPr="007E5F4A">
        <w:rPr>
          <w:rStyle w:val="Gl"/>
          <w:rFonts w:ascii="Bahnschrift Light" w:hAnsi="Bahnschrift Light"/>
          <w:color w:val="000000"/>
        </w:rPr>
        <w:t>Beden sağlığınızla ilgilenin.</w:t>
      </w:r>
      <w:r w:rsidRPr="007E5F4A">
        <w:rPr>
          <w:rFonts w:ascii="Bahnschrift Light" w:hAnsi="Bahnschrift Light"/>
          <w:color w:val="000000"/>
        </w:rPr>
        <w:t xml:space="preserve"> Bedeninize </w:t>
      </w:r>
      <w:r>
        <w:rPr>
          <w:rFonts w:ascii="Bahnschrift Light" w:hAnsi="Bahnschrift Light"/>
          <w:color w:val="000000"/>
        </w:rPr>
        <w:t xml:space="preserve">iyi </w:t>
      </w:r>
      <w:r w:rsidRPr="007E5F4A">
        <w:rPr>
          <w:rFonts w:ascii="Bahnschrift Light" w:hAnsi="Bahnschrift Light"/>
          <w:color w:val="000000"/>
        </w:rPr>
        <w:t>bakın koruyun güçlendirin.  Sağlıklı beslenmek, su içmek, hareket ve egzersiz bedensel gücünüzü arttıracaktır.</w:t>
      </w:r>
      <w:r w:rsidRPr="007E5F4A">
        <w:rPr>
          <w:rFonts w:ascii="Bahnschrift Light" w:hAnsi="Bahnschrift Light"/>
          <w:color w:val="000000"/>
        </w:rPr>
        <w:br/>
        <w:t>5.  </w:t>
      </w:r>
      <w:r w:rsidRPr="007E5F4A">
        <w:rPr>
          <w:rStyle w:val="Gl"/>
          <w:rFonts w:ascii="Bahnschrift Light" w:hAnsi="Bahnschrift Light"/>
          <w:color w:val="000000"/>
        </w:rPr>
        <w:t>Doğayla temas halinde kalın.</w:t>
      </w:r>
      <w:r w:rsidRPr="007E5F4A">
        <w:rPr>
          <w:rFonts w:ascii="Bahnschrift Light" w:hAnsi="Bahnschrift Light"/>
          <w:color w:val="000000"/>
        </w:rPr>
        <w:t> Doğayı canlıları mevsimleri izleyin ve doğal akışa eşlik edin, açık havada daha çok zaman geçirin.</w:t>
      </w:r>
      <w:r w:rsidRPr="007E5F4A">
        <w:rPr>
          <w:rFonts w:ascii="Bahnschrift Light" w:hAnsi="Bahnschrift Light"/>
          <w:color w:val="000000"/>
        </w:rPr>
        <w:br/>
        <w:t>6.  </w:t>
      </w:r>
      <w:r w:rsidRPr="007E5F4A">
        <w:rPr>
          <w:rStyle w:val="Gl"/>
          <w:rFonts w:ascii="Bahnschrift Light" w:hAnsi="Bahnschrift Light"/>
          <w:color w:val="000000"/>
        </w:rPr>
        <w:t>Maneviyatınızı güçlendirin.</w:t>
      </w:r>
      <w:r w:rsidRPr="007E5F4A">
        <w:rPr>
          <w:rFonts w:ascii="Bahnschrift Light" w:hAnsi="Bahnschrift Light"/>
          <w:color w:val="000000"/>
        </w:rPr>
        <w:t> Manevi olarak size kendinizi daha iyi hissettirecek rutinler, aktiviteler belirleyin.</w:t>
      </w:r>
    </w:p>
    <w:p w:rsidR="007E5F4A" w:rsidRDefault="007E5F4A" w:rsidP="003260B1">
      <w:pPr>
        <w:pStyle w:val="NormalWeb"/>
        <w:shd w:val="clear" w:color="auto" w:fill="FFFFFF"/>
        <w:spacing w:before="0" w:beforeAutospacing="0" w:line="360" w:lineRule="auto"/>
        <w:jc w:val="both"/>
        <w:rPr>
          <w:rFonts w:ascii="Bahnschrift Light" w:hAnsi="Bahnschrift Light"/>
          <w:color w:val="000000"/>
        </w:rPr>
      </w:pPr>
      <w:r w:rsidRPr="007E5F4A">
        <w:rPr>
          <w:rFonts w:ascii="Bahnschrift Light" w:hAnsi="Bahnschrift Light"/>
          <w:color w:val="000000"/>
        </w:rPr>
        <w:t>7.  </w:t>
      </w:r>
      <w:r w:rsidRPr="007E5F4A">
        <w:rPr>
          <w:rStyle w:val="Gl"/>
          <w:rFonts w:ascii="Bahnschrift Light" w:hAnsi="Bahnschrift Light"/>
          <w:color w:val="000000"/>
        </w:rPr>
        <w:t>Mükemmeliyetçi olmayı bırakın.</w:t>
      </w:r>
      <w:r w:rsidRPr="007E5F4A">
        <w:rPr>
          <w:rFonts w:ascii="Bahnschrift Light" w:hAnsi="Bahnschrift Light"/>
          <w:color w:val="000000"/>
        </w:rPr>
        <w:t> Kendinizle ilgili iyi olan tüm emek ve çabalarınızı kutlayarak, daha iyi arayışınızın iyilerinizi yok etmesine izin vermeyin.</w:t>
      </w:r>
      <w:r w:rsidRPr="007E5F4A">
        <w:rPr>
          <w:rFonts w:ascii="Bahnschrift Light" w:hAnsi="Bahnschrift Light"/>
          <w:color w:val="000000"/>
        </w:rPr>
        <w:br/>
        <w:t>8.  </w:t>
      </w:r>
      <w:r w:rsidRPr="007E5F4A">
        <w:rPr>
          <w:rStyle w:val="Gl"/>
          <w:rFonts w:ascii="Bahnschrift Light" w:hAnsi="Bahnschrift Light"/>
          <w:color w:val="000000"/>
        </w:rPr>
        <w:t>Yaşamınızda size ilham veren amaçlar bularak, yaşamınızı anlamlandırın. </w:t>
      </w:r>
      <w:r w:rsidRPr="007E5F4A">
        <w:rPr>
          <w:rFonts w:ascii="Bahnschrift Light" w:hAnsi="Bahnschrift Light"/>
          <w:color w:val="000000"/>
        </w:rPr>
        <w:t>Yapmak istediklerinizi ertelemek yerine küçük adımlardan başlayın. Ulaşılmaz gibi görünen o büyük hedefler yerine “Bugün başarabileceğim, gitmek istediğim yere beni ulaştıracak ne yapabilirim?” sorusu üzerinde çalışın.</w:t>
      </w:r>
      <w:r w:rsidRPr="007E5F4A">
        <w:rPr>
          <w:rFonts w:ascii="Bahnschrift Light" w:hAnsi="Bahnschrift Light"/>
          <w:color w:val="000000"/>
        </w:rPr>
        <w:br/>
        <w:t>9. </w:t>
      </w:r>
      <w:r w:rsidRPr="007E5F4A">
        <w:rPr>
          <w:rStyle w:val="Gl"/>
          <w:rFonts w:ascii="Bahnschrift Light" w:hAnsi="Bahnschrift Light"/>
          <w:color w:val="000000"/>
        </w:rPr>
        <w:t> Yaşadığınız zorlayıcı duygularda duyguya kendinizi kaptırmak yerine duygunuzu kabul edin</w:t>
      </w:r>
      <w:r w:rsidRPr="007E5F4A">
        <w:rPr>
          <w:rFonts w:ascii="Bahnschrift Light" w:hAnsi="Bahnschrift Light"/>
          <w:color w:val="000000"/>
        </w:rPr>
        <w:t> ve bir an önce, “Neye ihtiyacım var? Ne gibi çözüm yolları bulabilirim?” vb. sorularla çözüm odaklı olmayı seçin.</w:t>
      </w:r>
      <w:r w:rsidRPr="007E5F4A">
        <w:rPr>
          <w:rFonts w:ascii="Bahnschrift Light" w:hAnsi="Bahnschrift Light"/>
          <w:color w:val="000000"/>
        </w:rPr>
        <w:br/>
        <w:t>10. </w:t>
      </w:r>
      <w:r w:rsidRPr="007E5F4A">
        <w:rPr>
          <w:rStyle w:val="Gl"/>
          <w:rFonts w:ascii="Bahnschrift Light" w:hAnsi="Bahnschrift Light"/>
          <w:color w:val="000000"/>
        </w:rPr>
        <w:t>Değişime direnmeyin, eşlik etmeyi seçin.</w:t>
      </w:r>
      <w:r w:rsidRPr="007E5F4A">
        <w:rPr>
          <w:rFonts w:ascii="Bahnschrift Light" w:hAnsi="Bahnschrift Light"/>
          <w:color w:val="000000"/>
        </w:rPr>
        <w:t> Değişim hayatın bir parçasıdır, direnmeyi değil kendinizde düzenlemeler yaparak değişimi anlamak kendi becerilerinizi geliştirmek için emek verin. Her durumda umut ve iyimserliği elden bırakmayın.</w:t>
      </w:r>
    </w:p>
    <w:p w:rsidR="003260B1" w:rsidRPr="00EA146A" w:rsidRDefault="003260B1" w:rsidP="003260B1">
      <w:pPr>
        <w:pStyle w:val="NormalWeb"/>
        <w:shd w:val="clear" w:color="auto" w:fill="FFFFFF"/>
        <w:spacing w:before="0" w:beforeAutospacing="0" w:line="360" w:lineRule="auto"/>
        <w:jc w:val="both"/>
        <w:rPr>
          <w:rFonts w:ascii="Bahnschrift Light" w:hAnsi="Bahnschrift Light"/>
        </w:rPr>
      </w:pPr>
    </w:p>
    <w:p w:rsidR="00EA146A" w:rsidRPr="00EA146A" w:rsidRDefault="00EA146A" w:rsidP="00EA146A">
      <w:pPr>
        <w:pStyle w:val="Balk5"/>
        <w:shd w:val="clear" w:color="auto" w:fill="FFFFFF"/>
        <w:rPr>
          <w:rFonts w:ascii="Times New Roman" w:hAnsi="Times New Roman" w:cs="Times New Roman"/>
          <w:color w:val="auto"/>
          <w:sz w:val="25"/>
          <w:szCs w:val="25"/>
        </w:rPr>
      </w:pPr>
      <w:r w:rsidRPr="003260B1">
        <w:rPr>
          <w:rFonts w:ascii="Times New Roman" w:hAnsi="Times New Roman" w:cs="Times New Roman"/>
          <w:b/>
          <w:color w:val="auto"/>
          <w:sz w:val="24"/>
          <w:szCs w:val="24"/>
        </w:rPr>
        <w:t>Kaynak</w:t>
      </w:r>
      <w:r w:rsidR="00C1066B" w:rsidRPr="003260B1">
        <w:rPr>
          <w:rFonts w:ascii="Times New Roman" w:hAnsi="Times New Roman" w:cs="Times New Roman"/>
          <w:b/>
          <w:color w:val="auto"/>
          <w:sz w:val="24"/>
          <w:szCs w:val="24"/>
        </w:rPr>
        <w:t>lar</w:t>
      </w:r>
      <w:r w:rsidRPr="003260B1">
        <w:rPr>
          <w:rFonts w:ascii="Times New Roman" w:hAnsi="Times New Roman" w:cs="Times New Roman"/>
          <w:b/>
          <w:color w:val="auto"/>
          <w:sz w:val="24"/>
          <w:szCs w:val="24"/>
        </w:rPr>
        <w:t>:</w:t>
      </w:r>
      <w:r w:rsidRPr="00EA146A">
        <w:rPr>
          <w:rFonts w:ascii="Times New Roman" w:hAnsi="Times New Roman" w:cs="Times New Roman"/>
          <w:color w:val="auto"/>
          <w:sz w:val="24"/>
          <w:szCs w:val="24"/>
        </w:rPr>
        <w:t xml:space="preserve"> Üsküdar Üniversitesi, Üsküdar’ da Pozitif Psikoloji, </w:t>
      </w:r>
      <w:proofErr w:type="spellStart"/>
      <w:r w:rsidRPr="00EA146A">
        <w:rPr>
          <w:rFonts w:ascii="Times New Roman" w:hAnsi="Times New Roman" w:cs="Times New Roman"/>
          <w:color w:val="auto"/>
          <w:sz w:val="25"/>
          <w:szCs w:val="25"/>
        </w:rPr>
        <w:t>Öğr</w:t>
      </w:r>
      <w:proofErr w:type="spellEnd"/>
      <w:r w:rsidRPr="00EA146A">
        <w:rPr>
          <w:rFonts w:ascii="Times New Roman" w:hAnsi="Times New Roman" w:cs="Times New Roman"/>
          <w:color w:val="auto"/>
          <w:sz w:val="25"/>
          <w:szCs w:val="25"/>
        </w:rPr>
        <w:t>. Gör. Kudret Eren Yavuz</w:t>
      </w:r>
    </w:p>
    <w:p w:rsidR="00EA146A" w:rsidRPr="00C1066B" w:rsidRDefault="00C1066B" w:rsidP="00D26D9F">
      <w:pPr>
        <w:spacing w:line="360" w:lineRule="auto"/>
        <w:jc w:val="both"/>
        <w:rPr>
          <w:rFonts w:ascii="Times New Roman" w:hAnsi="Times New Roman" w:cs="Times New Roman"/>
          <w:sz w:val="24"/>
          <w:szCs w:val="24"/>
        </w:rPr>
      </w:pPr>
      <w:r w:rsidRPr="00C1066B">
        <w:rPr>
          <w:rFonts w:ascii="Times New Roman" w:hAnsi="Times New Roman" w:cs="Times New Roman"/>
        </w:rPr>
        <w:t>PSİKOLOJİK SAĞLAMLIK Psikolojik Danışman/Rehber Öğretmenler İçin 1. Baskı: Ankara, 2021</w:t>
      </w:r>
    </w:p>
    <w:sectPr w:rsidR="00EA146A" w:rsidRPr="00C1066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E26" w:rsidRDefault="00A91E26" w:rsidP="00B44681">
      <w:pPr>
        <w:spacing w:after="0" w:line="240" w:lineRule="auto"/>
      </w:pPr>
      <w:r>
        <w:separator/>
      </w:r>
    </w:p>
  </w:endnote>
  <w:endnote w:type="continuationSeparator" w:id="0">
    <w:p w:rsidR="00A91E26" w:rsidRDefault="00A91E26" w:rsidP="00B4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Bahnschrift Light">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81" w:rsidRPr="00B44681" w:rsidRDefault="00B44681" w:rsidP="00B44681">
    <w:pPr>
      <w:pStyle w:val="AltBilgi"/>
      <w:jc w:val="center"/>
      <w:rPr>
        <w:rFonts w:ascii="Times New Roman" w:hAnsi="Times New Roman" w:cs="Times New Roman"/>
        <w:b/>
        <w:sz w:val="20"/>
        <w:szCs w:val="20"/>
      </w:rPr>
    </w:pPr>
    <w:r w:rsidRPr="00C747E0">
      <w:rPr>
        <w:rFonts w:ascii="Times New Roman" w:hAnsi="Times New Roman" w:cs="Times New Roman"/>
        <w:b/>
        <w:sz w:val="20"/>
        <w:szCs w:val="20"/>
      </w:rPr>
      <w:t>ŞEHİT SERDAR SELÇUK ANADOLU LİSESİ PSİKOLOJİK DANIŞMA VE REHBERLİK SERVİSİ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E26" w:rsidRDefault="00A91E26" w:rsidP="00B44681">
      <w:pPr>
        <w:spacing w:after="0" w:line="240" w:lineRule="auto"/>
      </w:pPr>
      <w:r>
        <w:separator/>
      </w:r>
    </w:p>
  </w:footnote>
  <w:footnote w:type="continuationSeparator" w:id="0">
    <w:p w:rsidR="00A91E26" w:rsidRDefault="00A91E26" w:rsidP="00B44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51242"/>
      <w:docPartObj>
        <w:docPartGallery w:val="Page Numbers (Top of Page)"/>
        <w:docPartUnique/>
      </w:docPartObj>
    </w:sdtPr>
    <w:sdtEndPr/>
    <w:sdtContent>
      <w:p w:rsidR="00B44681" w:rsidRDefault="00B44681">
        <w:pPr>
          <w:pStyle w:val="stBilgi"/>
          <w:jc w:val="right"/>
        </w:pPr>
        <w:r>
          <w:fldChar w:fldCharType="begin"/>
        </w:r>
        <w:r>
          <w:instrText>PAGE   \* MERGEFORMAT</w:instrText>
        </w:r>
        <w:r>
          <w:fldChar w:fldCharType="separate"/>
        </w:r>
        <w:r w:rsidR="003E3A54">
          <w:rPr>
            <w:noProof/>
          </w:rPr>
          <w:t>1</w:t>
        </w:r>
        <w:r>
          <w:fldChar w:fldCharType="end"/>
        </w:r>
      </w:p>
    </w:sdtContent>
  </w:sdt>
  <w:p w:rsidR="00B44681" w:rsidRDefault="00B4468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37568"/>
    <w:multiLevelType w:val="hybridMultilevel"/>
    <w:tmpl w:val="CB7029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81"/>
    <w:rsid w:val="00056FEB"/>
    <w:rsid w:val="003260B1"/>
    <w:rsid w:val="003E3A54"/>
    <w:rsid w:val="00561790"/>
    <w:rsid w:val="005B50C8"/>
    <w:rsid w:val="006F17E0"/>
    <w:rsid w:val="007E5F4A"/>
    <w:rsid w:val="00A91E26"/>
    <w:rsid w:val="00B44681"/>
    <w:rsid w:val="00C1066B"/>
    <w:rsid w:val="00C141AF"/>
    <w:rsid w:val="00D26D9F"/>
    <w:rsid w:val="00EA146A"/>
    <w:rsid w:val="00FA7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EE91"/>
  <w15:chartTrackingRefBased/>
  <w15:docId w15:val="{421E781F-0CD6-4249-9DBD-21532095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44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next w:val="Normal"/>
    <w:link w:val="Balk5Char"/>
    <w:uiPriority w:val="9"/>
    <w:semiHidden/>
    <w:unhideWhenUsed/>
    <w:qFormat/>
    <w:rsid w:val="00EA146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468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446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44681"/>
    <w:rPr>
      <w:i/>
      <w:iCs/>
    </w:rPr>
  </w:style>
  <w:style w:type="paragraph" w:styleId="stBilgi">
    <w:name w:val="header"/>
    <w:basedOn w:val="Normal"/>
    <w:link w:val="stBilgiChar"/>
    <w:uiPriority w:val="99"/>
    <w:unhideWhenUsed/>
    <w:rsid w:val="00B446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4681"/>
  </w:style>
  <w:style w:type="paragraph" w:styleId="AltBilgi">
    <w:name w:val="footer"/>
    <w:basedOn w:val="Normal"/>
    <w:link w:val="AltBilgiChar"/>
    <w:uiPriority w:val="99"/>
    <w:unhideWhenUsed/>
    <w:rsid w:val="00B446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4681"/>
  </w:style>
  <w:style w:type="character" w:styleId="Gl">
    <w:name w:val="Strong"/>
    <w:basedOn w:val="VarsaylanParagrafYazTipi"/>
    <w:uiPriority w:val="22"/>
    <w:qFormat/>
    <w:rsid w:val="00D26D9F"/>
    <w:rPr>
      <w:b/>
      <w:bCs/>
    </w:rPr>
  </w:style>
  <w:style w:type="character" w:styleId="Kpr">
    <w:name w:val="Hyperlink"/>
    <w:basedOn w:val="VarsaylanParagrafYazTipi"/>
    <w:uiPriority w:val="99"/>
    <w:semiHidden/>
    <w:unhideWhenUsed/>
    <w:rsid w:val="00D26D9F"/>
    <w:rPr>
      <w:color w:val="0000FF"/>
      <w:u w:val="single"/>
    </w:rPr>
  </w:style>
  <w:style w:type="character" w:customStyle="1" w:styleId="Balk5Char">
    <w:name w:val="Başlık 5 Char"/>
    <w:basedOn w:val="VarsaylanParagrafYazTipi"/>
    <w:link w:val="Balk5"/>
    <w:uiPriority w:val="9"/>
    <w:semiHidden/>
    <w:rsid w:val="00EA146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06428">
      <w:bodyDiv w:val="1"/>
      <w:marLeft w:val="0"/>
      <w:marRight w:val="0"/>
      <w:marTop w:val="0"/>
      <w:marBottom w:val="0"/>
      <w:divBdr>
        <w:top w:val="none" w:sz="0" w:space="0" w:color="auto"/>
        <w:left w:val="none" w:sz="0" w:space="0" w:color="auto"/>
        <w:bottom w:val="none" w:sz="0" w:space="0" w:color="auto"/>
        <w:right w:val="none" w:sz="0" w:space="0" w:color="auto"/>
      </w:divBdr>
    </w:div>
    <w:div w:id="583225673">
      <w:bodyDiv w:val="1"/>
      <w:marLeft w:val="0"/>
      <w:marRight w:val="0"/>
      <w:marTop w:val="0"/>
      <w:marBottom w:val="0"/>
      <w:divBdr>
        <w:top w:val="none" w:sz="0" w:space="0" w:color="auto"/>
        <w:left w:val="none" w:sz="0" w:space="0" w:color="auto"/>
        <w:bottom w:val="none" w:sz="0" w:space="0" w:color="auto"/>
        <w:right w:val="none" w:sz="0" w:space="0" w:color="auto"/>
      </w:divBdr>
    </w:div>
    <w:div w:id="945189841">
      <w:bodyDiv w:val="1"/>
      <w:marLeft w:val="0"/>
      <w:marRight w:val="0"/>
      <w:marTop w:val="0"/>
      <w:marBottom w:val="0"/>
      <w:divBdr>
        <w:top w:val="none" w:sz="0" w:space="0" w:color="auto"/>
        <w:left w:val="none" w:sz="0" w:space="0" w:color="auto"/>
        <w:bottom w:val="none" w:sz="0" w:space="0" w:color="auto"/>
        <w:right w:val="none" w:sz="0" w:space="0" w:color="auto"/>
      </w:divBdr>
    </w:div>
    <w:div w:id="193817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kudar.edu.tr/itbf/psikoloji"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1043</Words>
  <Characters>5950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PDR2</dc:creator>
  <cp:keywords/>
  <dc:description/>
  <cp:lastModifiedBy>PDR2</cp:lastModifiedBy>
  <cp:revision>9</cp:revision>
  <dcterms:created xsi:type="dcterms:W3CDTF">2023-01-02T07:35:00Z</dcterms:created>
  <dcterms:modified xsi:type="dcterms:W3CDTF">2023-01-02T08:16:00Z</dcterms:modified>
</cp:coreProperties>
</file>